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D91B81" w:rsidP="00657009">
      <w:pPr>
        <w:spacing w:after="0" w:line="240" w:lineRule="auto"/>
        <w:jc w:val="center"/>
        <w:rPr>
          <w:rFonts w:ascii="Times New Roman" w:hAnsi="Times New Roman"/>
          <w:sz w:val="24"/>
          <w:szCs w:val="24"/>
        </w:rPr>
      </w:pPr>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 xml:space="preserve">L DEPORTE </w:t>
      </w:r>
      <w:r w:rsidR="00150634">
        <w:rPr>
          <w:rFonts w:ascii="Times New Roman" w:hAnsi="Times New Roman"/>
          <w:sz w:val="24"/>
          <w:szCs w:val="24"/>
        </w:rPr>
        <w:t xml:space="preserve"> DE SAN MIGUEL DE ALLENDE</w:t>
      </w:r>
      <w:r w:rsidR="004A35CA">
        <w:rPr>
          <w:rFonts w:ascii="Times New Roman" w:hAnsi="Times New Roman"/>
          <w:sz w:val="24"/>
          <w:szCs w:val="24"/>
        </w:rPr>
        <w:t>, GTO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591DE0"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591DE0">
        <w:rPr>
          <w:rFonts w:ascii="Arial" w:eastAsia="Times New Roman" w:hAnsi="Arial" w:cs="Arial"/>
          <w:sz w:val="20"/>
          <w:szCs w:val="20"/>
          <w:lang w:val="es-ES" w:eastAsia="es-ES"/>
        </w:rPr>
        <w:t>10</w:t>
      </w:r>
      <w:r>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021</w:t>
      </w:r>
      <w:r w:rsidR="00C31B05">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897</w:t>
      </w:r>
      <w:r w:rsidR="00C31B05">
        <w:rPr>
          <w:rFonts w:ascii="Arial" w:eastAsia="Times New Roman" w:hAnsi="Arial" w:cs="Arial"/>
          <w:sz w:val="20"/>
          <w:szCs w:val="20"/>
          <w:lang w:val="es-ES" w:eastAsia="es-ES"/>
        </w:rPr>
        <w:t>.</w:t>
      </w:r>
      <w:r w:rsidR="00591DE0">
        <w:rPr>
          <w:rFonts w:ascii="Arial" w:eastAsia="Times New Roman" w:hAnsi="Arial" w:cs="Arial"/>
          <w:sz w:val="20"/>
          <w:szCs w:val="20"/>
          <w:lang w:val="es-ES" w:eastAsia="es-ES"/>
        </w:rPr>
        <w:t>00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bookmarkStart w:id="0" w:name="_GoBack"/>
      <w:bookmarkEnd w:id="0"/>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A35CA"/>
    <w:rsid w:val="004C0E86"/>
    <w:rsid w:val="00591DE0"/>
    <w:rsid w:val="005D3E43"/>
    <w:rsid w:val="005E231E"/>
    <w:rsid w:val="00657009"/>
    <w:rsid w:val="00681C79"/>
    <w:rsid w:val="006C4896"/>
    <w:rsid w:val="007714AB"/>
    <w:rsid w:val="007D1E76"/>
    <w:rsid w:val="008E076C"/>
    <w:rsid w:val="009B4793"/>
    <w:rsid w:val="00C31B05"/>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4:docId w14:val="54D81284"/>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3645</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13</cp:revision>
  <dcterms:created xsi:type="dcterms:W3CDTF">2016-03-08T21:39:00Z</dcterms:created>
  <dcterms:modified xsi:type="dcterms:W3CDTF">2019-07-25T02:40:00Z</dcterms:modified>
</cp:coreProperties>
</file>